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E92B7" w14:textId="3F13D6F6" w:rsidR="00B31A1D" w:rsidRPr="00997A6D" w:rsidRDefault="00593EBA" w:rsidP="00F61BD2">
      <w:pPr>
        <w:jc w:val="center"/>
        <w:rPr>
          <w:rFonts w:asciiTheme="majorHAnsi" w:hAnsiTheme="majorHAnsi" w:cstheme="majorBidi"/>
          <w:b/>
          <w:sz w:val="32"/>
          <w:szCs w:val="32"/>
          <w:lang w:eastAsia="en-CA"/>
        </w:rPr>
      </w:pPr>
      <w:r w:rsidDel="00FA188B">
        <w:br/>
      </w:r>
      <w:r w:rsidDel="00FA188B">
        <w:br/>
      </w:r>
      <w:r w:rsidR="005443C1" w:rsidRPr="4B1EB9CA">
        <w:rPr>
          <w:rFonts w:asciiTheme="majorHAnsi" w:hAnsiTheme="majorHAnsi" w:cstheme="majorBidi"/>
          <w:b/>
          <w:sz w:val="32"/>
          <w:szCs w:val="32"/>
          <w:lang w:eastAsia="en-CA"/>
        </w:rPr>
        <w:t>DECLARATION RE IMPUTED PRODUCTION FACTOR</w:t>
      </w:r>
    </w:p>
    <w:p w14:paraId="757D214B" w14:textId="50CACEFD" w:rsidR="00B31A1D" w:rsidRDefault="00593EBA">
      <w:r>
        <w:t xml:space="preserve">Capitalized terms not defined herein have the meanings ascribed to them in the </w:t>
      </w:r>
      <w:r w:rsidR="1227CCDA">
        <w:t xml:space="preserve">Northern Hydro </w:t>
      </w:r>
      <w:r>
        <w:t>Program Rules</w:t>
      </w:r>
      <w:r w:rsidR="1227CCDA">
        <w:t>, version 1.0 (</w:t>
      </w:r>
      <w:r w:rsidR="07F6B7F1" w:rsidRPr="4E124F8F">
        <w:rPr>
          <w:b/>
          <w:bCs/>
        </w:rPr>
        <w:t>the Rules</w:t>
      </w:r>
      <w:r w:rsidR="4A261E50">
        <w:t>)</w:t>
      </w:r>
      <w:r>
        <w:t>.</w:t>
      </w:r>
    </w:p>
    <w:p w14:paraId="5C7323D2" w14:textId="439ACCD0" w:rsidR="00B31A1D" w:rsidRDefault="00593EBA">
      <w:r>
        <w:rPr>
          <w:b/>
        </w:rPr>
        <w:t xml:space="preserve">Section 1 – Information of the Applicant and </w:t>
      </w:r>
      <w:r w:rsidR="41FC68A1" w:rsidRPr="75C1B498">
        <w:rPr>
          <w:b/>
          <w:bCs/>
        </w:rPr>
        <w:t xml:space="preserve">Applicant’s </w:t>
      </w:r>
      <w:r>
        <w:rPr>
          <w:b/>
        </w:rPr>
        <w:t>Facility</w:t>
      </w:r>
      <w:r w:rsidR="00ED7583">
        <w:rPr>
          <w:b/>
        </w:rPr>
        <w:t>(s)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B31A1D" w14:paraId="45200480" w14:textId="77777777" w:rsidTr="11CE9C2F">
        <w:tc>
          <w:tcPr>
            <w:tcW w:w="4320" w:type="dxa"/>
          </w:tcPr>
          <w:p w14:paraId="48320695" w14:textId="77777777" w:rsidR="00B31A1D" w:rsidRDefault="00593EBA">
            <w:r>
              <w:t>Legal name of the Applicant:</w:t>
            </w:r>
          </w:p>
        </w:tc>
        <w:tc>
          <w:tcPr>
            <w:tcW w:w="4320" w:type="dxa"/>
          </w:tcPr>
          <w:p w14:paraId="42334D0F" w14:textId="77777777" w:rsidR="00B31A1D" w:rsidRDefault="00593EBA">
            <w:r>
              <w:t>&lt;Enter legal name of the Applicant&gt;</w:t>
            </w:r>
          </w:p>
        </w:tc>
      </w:tr>
      <w:tr w:rsidR="00B31A1D" w14:paraId="6A3BC1CF" w14:textId="77777777" w:rsidTr="11CE9C2F">
        <w:tc>
          <w:tcPr>
            <w:tcW w:w="4320" w:type="dxa"/>
          </w:tcPr>
          <w:p w14:paraId="78598A59" w14:textId="28961485" w:rsidR="00B31A1D" w:rsidRDefault="00593EBA">
            <w:r>
              <w:t xml:space="preserve">Name of the </w:t>
            </w:r>
            <w:r w:rsidR="5EC4DA4E">
              <w:t xml:space="preserve">Applicant’s </w:t>
            </w:r>
            <w:r>
              <w:t>Facility</w:t>
            </w:r>
            <w:r w:rsidR="008F1CFB">
              <w:t>(s)</w:t>
            </w:r>
            <w:r>
              <w:t>:</w:t>
            </w:r>
          </w:p>
        </w:tc>
        <w:tc>
          <w:tcPr>
            <w:tcW w:w="4320" w:type="dxa"/>
          </w:tcPr>
          <w:p w14:paraId="1E1D6F19" w14:textId="71691081" w:rsidR="00B31A1D" w:rsidRDefault="00593EBA">
            <w:r>
              <w:t xml:space="preserve">&lt;Enter name of the </w:t>
            </w:r>
            <w:r w:rsidR="26C84C40">
              <w:t xml:space="preserve">Applicant’s </w:t>
            </w:r>
            <w:r>
              <w:t>Facility</w:t>
            </w:r>
            <w:r w:rsidR="00660BB6">
              <w:t>(s)</w:t>
            </w:r>
            <w:r>
              <w:t>&gt;</w:t>
            </w:r>
          </w:p>
        </w:tc>
      </w:tr>
    </w:tbl>
    <w:p w14:paraId="7D9310FE" w14:textId="77777777" w:rsidR="00B31A1D" w:rsidRDefault="00B31A1D"/>
    <w:p w14:paraId="0DFFCD26" w14:textId="77777777" w:rsidR="00B31A1D" w:rsidRDefault="00593EBA">
      <w:r>
        <w:rPr>
          <w:b/>
        </w:rPr>
        <w:t>Section 2 – Election of Monthly Imputed Production Factor Calculation Method</w:t>
      </w:r>
    </w:p>
    <w:p w14:paraId="296DDB6F" w14:textId="77777777" w:rsidR="00B31A1D" w:rsidRDefault="00593EBA">
      <w:r>
        <w:t>Please select one method to be used by the Buyer to calculate the Monthly Imputed Production Factor:</w:t>
      </w:r>
    </w:p>
    <w:p w14:paraId="768806BD" w14:textId="568A57D6" w:rsidR="00B31A1D" w:rsidRDefault="00C02410">
      <w:sdt>
        <w:sdtPr>
          <w:id w:val="1397171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13E1">
            <w:rPr>
              <w:rFonts w:ascii="MS Gothic" w:eastAsia="MS Gothic" w:hAnsi="MS Gothic" w:hint="eastAsia"/>
            </w:rPr>
            <w:t>☐</w:t>
          </w:r>
        </w:sdtContent>
      </w:sdt>
      <w:r w:rsidR="00593EBA">
        <w:t>Historical Monthly Production Factor</w:t>
      </w:r>
    </w:p>
    <w:p w14:paraId="5B77838F" w14:textId="48422861" w:rsidR="00B31A1D" w:rsidRDefault="00C02410">
      <w:sdt>
        <w:sdtPr>
          <w:id w:val="-243184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13E1">
            <w:rPr>
              <w:rFonts w:ascii="MS Gothic" w:eastAsia="MS Gothic" w:hAnsi="MS Gothic" w:hint="eastAsia"/>
            </w:rPr>
            <w:t>☐</w:t>
          </w:r>
        </w:sdtContent>
      </w:sdt>
      <w:r w:rsidR="00593EBA">
        <w:t xml:space="preserve"> Flat Monthly Production Factor</w:t>
      </w:r>
    </w:p>
    <w:p w14:paraId="5898A754" w14:textId="77777777" w:rsidR="00B31A1D" w:rsidRDefault="00593EBA">
      <w:r>
        <w:rPr>
          <w:b/>
        </w:rPr>
        <w:t>Section 3 – Declaration re Imputed Production Factor (Upgrades Information)</w:t>
      </w:r>
    </w:p>
    <w:p w14:paraId="02E9567C" w14:textId="3318D472" w:rsidR="001568DD" w:rsidRDefault="00593EBA" w:rsidP="0067751D">
      <w:pPr>
        <w:rPr>
          <w:b/>
        </w:rPr>
      </w:pPr>
      <w:r>
        <w:t>If any upgrades have been made to the Applicant’s Facility</w:t>
      </w:r>
      <w:r w:rsidR="00E8513F">
        <w:t>(s)</w:t>
      </w:r>
      <w:r>
        <w:t xml:space="preserve"> during the applicable period of Historical Production Data set out in Part 1 of Schedule B </w:t>
      </w:r>
      <w:r w:rsidR="18BDC237">
        <w:t xml:space="preserve">of the Rules </w:t>
      </w:r>
      <w:r>
        <w:t>that is to be used in calculating the Monthly Imputed Production Factor and Annual Imputed Production Factor, the Applicant must provide the information</w:t>
      </w:r>
      <w:r w:rsidR="390833A1">
        <w:t xml:space="preserve"> requested in the table below</w:t>
      </w:r>
      <w:r>
        <w:t xml:space="preserve">. If any upgrade </w:t>
      </w:r>
      <w:proofErr w:type="gramStart"/>
      <w:r>
        <w:t>was</w:t>
      </w:r>
      <w:proofErr w:type="gramEnd"/>
      <w:r>
        <w:t xml:space="preserve"> completed in phases, provide the information </w:t>
      </w:r>
      <w:r w:rsidR="7227582F">
        <w:t>within the table</w:t>
      </w:r>
      <w:r>
        <w:t xml:space="preserve"> for each phase</w:t>
      </w:r>
      <w:r w:rsidR="00171DEF">
        <w:t>.</w:t>
      </w:r>
      <w:r w:rsidR="00E8513F" w:rsidRPr="00E8513F">
        <w:t xml:space="preserve"> </w:t>
      </w:r>
      <w:r w:rsidR="00E8513F">
        <w:t xml:space="preserve">If </w:t>
      </w:r>
      <w:r w:rsidR="00E8513F" w:rsidRPr="00E8513F">
        <w:t xml:space="preserve">any </w:t>
      </w:r>
      <w:proofErr w:type="gramStart"/>
      <w:r w:rsidR="00E8513F" w:rsidRPr="00E8513F">
        <w:t>derate</w:t>
      </w:r>
      <w:r w:rsidR="00E8513F">
        <w:t>s</w:t>
      </w:r>
      <w:proofErr w:type="gramEnd"/>
      <w:r w:rsidR="00E8513F">
        <w:t xml:space="preserve"> were</w:t>
      </w:r>
      <w:r w:rsidR="00E8513F" w:rsidRPr="00E8513F">
        <w:t xml:space="preserve"> taken to implement the upgrade, </w:t>
      </w:r>
      <w:r w:rsidR="00E8513F">
        <w:t xml:space="preserve">please </w:t>
      </w:r>
      <w:r w:rsidR="00E8513F" w:rsidRPr="00E8513F">
        <w:t>includ</w:t>
      </w:r>
      <w:r w:rsidR="00E8513F">
        <w:t>e</w:t>
      </w:r>
      <w:r w:rsidR="00E8513F" w:rsidRPr="00E8513F">
        <w:t xml:space="preserve"> a description of the derated capacity of the Applicant’s Facility</w:t>
      </w:r>
      <w:r w:rsidR="00E8513F">
        <w:t>(s</w:t>
      </w:r>
      <w:proofErr w:type="gramStart"/>
      <w:r w:rsidR="00E8513F">
        <w:t>), the duration of the</w:t>
      </w:r>
      <w:r w:rsidR="00E8513F" w:rsidRPr="00E8513F">
        <w:t xml:space="preserve"> derate</w:t>
      </w:r>
      <w:r w:rsidR="00E8513F">
        <w:t>,</w:t>
      </w:r>
      <w:proofErr w:type="gramEnd"/>
      <w:r w:rsidR="00E8513F">
        <w:t xml:space="preserve"> and </w:t>
      </w:r>
      <w:r w:rsidR="00887632">
        <w:t>provide supporting documentation as necessary</w:t>
      </w:r>
      <w:r w:rsidR="302180A9">
        <w:t>.</w:t>
      </w:r>
    </w:p>
    <w:p w14:paraId="4469ACF4" w14:textId="77777777" w:rsidR="001568DD" w:rsidRDefault="001568DD" w:rsidP="0067751D">
      <w:pPr>
        <w:rPr>
          <w:b/>
        </w:rPr>
      </w:pPr>
    </w:p>
    <w:p w14:paraId="09105CEA" w14:textId="77777777" w:rsidR="001568DD" w:rsidRDefault="001568DD" w:rsidP="0067751D">
      <w:pPr>
        <w:rPr>
          <w:b/>
        </w:rPr>
      </w:pPr>
    </w:p>
    <w:p w14:paraId="097ECBD8" w14:textId="77777777" w:rsidR="001568DD" w:rsidRDefault="001568DD" w:rsidP="0067751D">
      <w:pPr>
        <w:rPr>
          <w:b/>
        </w:rPr>
      </w:pPr>
    </w:p>
    <w:p w14:paraId="19653C7B" w14:textId="77777777" w:rsidR="001568DD" w:rsidRDefault="001568DD" w:rsidP="0067751D">
      <w:pPr>
        <w:rPr>
          <w:b/>
        </w:rPr>
      </w:pPr>
    </w:p>
    <w:p w14:paraId="78CD56EF" w14:textId="77777777" w:rsidR="004E19AB" w:rsidRDefault="004E19AB" w:rsidP="0067751D">
      <w:pPr>
        <w:rPr>
          <w:b/>
        </w:rPr>
      </w:pPr>
    </w:p>
    <w:p w14:paraId="3C6A0518" w14:textId="77777777" w:rsidR="004E19AB" w:rsidRDefault="004E19AB" w:rsidP="0067751D">
      <w:pPr>
        <w:rPr>
          <w:b/>
        </w:rPr>
      </w:pPr>
    </w:p>
    <w:p w14:paraId="126CB651" w14:textId="77777777" w:rsidR="001568DD" w:rsidRDefault="001568DD" w:rsidP="00F00CF5"/>
    <w:p w14:paraId="10E24510" w14:textId="40F3AB44" w:rsidR="00B31A1D" w:rsidRDefault="009D2B0E">
      <w:pPr>
        <w:rPr>
          <w:b/>
        </w:rPr>
      </w:pPr>
      <w:r>
        <w:rPr>
          <w:b/>
        </w:rPr>
        <w:t>Plant 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55"/>
        <w:gridCol w:w="4701"/>
      </w:tblGrid>
      <w:tr w:rsidR="00750C26" w14:paraId="302C0F96" w14:textId="77777777" w:rsidTr="00F00CF5">
        <w:trPr>
          <w:trHeight w:val="254"/>
          <w:jc w:val="center"/>
        </w:trPr>
        <w:tc>
          <w:tcPr>
            <w:tcW w:w="4155" w:type="dxa"/>
          </w:tcPr>
          <w:p w14:paraId="199FE88A" w14:textId="53671AFB" w:rsidR="00555A9D" w:rsidRDefault="00423175" w:rsidP="00E80137">
            <w:r>
              <w:t>Plant</w:t>
            </w:r>
            <w:r w:rsidR="00555A9D">
              <w:t xml:space="preserve"> Name:</w:t>
            </w:r>
          </w:p>
        </w:tc>
        <w:tc>
          <w:tcPr>
            <w:tcW w:w="4701" w:type="dxa"/>
          </w:tcPr>
          <w:p w14:paraId="26A8AE1B" w14:textId="77777777" w:rsidR="00555A9D" w:rsidRDefault="00555A9D" w:rsidP="00E80137">
            <w:r>
              <w:t>&lt;Enter Text&gt;</w:t>
            </w:r>
          </w:p>
        </w:tc>
      </w:tr>
      <w:tr w:rsidR="00D309C9" w14:paraId="53DA6D13" w14:textId="77777777" w:rsidTr="00F00CF5">
        <w:trPr>
          <w:trHeight w:val="254"/>
          <w:jc w:val="center"/>
        </w:trPr>
        <w:tc>
          <w:tcPr>
            <w:tcW w:w="4155" w:type="dxa"/>
          </w:tcPr>
          <w:p w14:paraId="6E5D244C" w14:textId="1E45CF8F" w:rsidR="00D309C9" w:rsidRDefault="00D309C9" w:rsidP="00D309C9">
            <w:r>
              <w:t>Original Contract Capacity (MW):</w:t>
            </w:r>
          </w:p>
        </w:tc>
        <w:tc>
          <w:tcPr>
            <w:tcW w:w="4701" w:type="dxa"/>
          </w:tcPr>
          <w:p w14:paraId="0646593F" w14:textId="1001275D" w:rsidR="00D309C9" w:rsidRDefault="00D309C9" w:rsidP="00D309C9">
            <w:r w:rsidRPr="004D40B4">
              <w:t>&lt;Enter Text&gt;</w:t>
            </w:r>
          </w:p>
        </w:tc>
      </w:tr>
      <w:tr w:rsidR="003B5C9D" w14:paraId="19F5B5E2" w14:textId="77777777" w:rsidTr="00F00CF5">
        <w:trPr>
          <w:trHeight w:val="35"/>
          <w:jc w:val="center"/>
        </w:trPr>
        <w:tc>
          <w:tcPr>
            <w:tcW w:w="4155" w:type="dxa"/>
          </w:tcPr>
          <w:p w14:paraId="6A041394" w14:textId="30596C98" w:rsidR="003B5C9D" w:rsidRDefault="003B5C9D" w:rsidP="003B5C9D">
            <w:r>
              <w:t>Amending Agreement Date:</w:t>
            </w:r>
          </w:p>
        </w:tc>
        <w:tc>
          <w:tcPr>
            <w:tcW w:w="4701" w:type="dxa"/>
          </w:tcPr>
          <w:p w14:paraId="39700828" w14:textId="71A7D27D" w:rsidR="003B5C9D" w:rsidRPr="004D40B4" w:rsidRDefault="003B5C9D" w:rsidP="003B5C9D">
            <w:r w:rsidRPr="004D40B4">
              <w:t>&lt;Enter Text&gt;</w:t>
            </w:r>
          </w:p>
        </w:tc>
      </w:tr>
      <w:tr w:rsidR="003B5C9D" w14:paraId="421559F0" w14:textId="77777777" w:rsidTr="00F00CF5">
        <w:trPr>
          <w:trHeight w:val="254"/>
          <w:jc w:val="center"/>
        </w:trPr>
        <w:tc>
          <w:tcPr>
            <w:tcW w:w="4155" w:type="dxa"/>
          </w:tcPr>
          <w:p w14:paraId="255EB5CD" w14:textId="7BA34CFB" w:rsidR="003B5C9D" w:rsidRDefault="003B5C9D" w:rsidP="003B5C9D"/>
        </w:tc>
        <w:tc>
          <w:tcPr>
            <w:tcW w:w="4701" w:type="dxa"/>
          </w:tcPr>
          <w:p w14:paraId="3D7137D0" w14:textId="72F1A927" w:rsidR="003B5C9D" w:rsidRDefault="003B5C9D" w:rsidP="003B5C9D"/>
        </w:tc>
      </w:tr>
      <w:tr w:rsidR="003B5C9D" w14:paraId="73C9C296" w14:textId="77777777" w:rsidTr="004631C7">
        <w:trPr>
          <w:trHeight w:val="254"/>
          <w:jc w:val="center"/>
        </w:trPr>
        <w:tc>
          <w:tcPr>
            <w:tcW w:w="4155" w:type="dxa"/>
          </w:tcPr>
          <w:p w14:paraId="600F38D0" w14:textId="1C3040E5" w:rsidR="003B5C9D" w:rsidRDefault="003B5C9D" w:rsidP="003B5C9D">
            <w:r>
              <w:t xml:space="preserve">Phase 1 COD </w:t>
            </w:r>
            <w:r w:rsidRPr="00D5285D">
              <w:t>(Month DD, YYYY)</w:t>
            </w:r>
            <w:r>
              <w:t>:</w:t>
            </w:r>
          </w:p>
        </w:tc>
        <w:tc>
          <w:tcPr>
            <w:tcW w:w="4701" w:type="dxa"/>
          </w:tcPr>
          <w:p w14:paraId="430361BF" w14:textId="2079C392" w:rsidR="003B5C9D" w:rsidRDefault="003B5C9D" w:rsidP="003B5C9D">
            <w:r w:rsidRPr="004D40B4">
              <w:t>&lt;Enter Text&gt;</w:t>
            </w:r>
          </w:p>
        </w:tc>
      </w:tr>
      <w:tr w:rsidR="003B5C9D" w14:paraId="738DB076" w14:textId="77777777" w:rsidTr="00F00CF5">
        <w:trPr>
          <w:trHeight w:val="254"/>
          <w:jc w:val="center"/>
        </w:trPr>
        <w:tc>
          <w:tcPr>
            <w:tcW w:w="4155" w:type="dxa"/>
          </w:tcPr>
          <w:p w14:paraId="1E3AEB68" w14:textId="7744D9B2" w:rsidR="003B5C9D" w:rsidRDefault="003B5C9D" w:rsidP="003B5C9D">
            <w:r>
              <w:t>Contract Capacity Post Phase 1 COD (MW):</w:t>
            </w:r>
          </w:p>
        </w:tc>
        <w:tc>
          <w:tcPr>
            <w:tcW w:w="4701" w:type="dxa"/>
          </w:tcPr>
          <w:p w14:paraId="5884A3D3" w14:textId="7A50696A" w:rsidR="003B5C9D" w:rsidRDefault="003B5C9D" w:rsidP="003B5C9D">
            <w:r w:rsidRPr="004D40B4">
              <w:t>&lt;Enter Text&gt;</w:t>
            </w:r>
          </w:p>
        </w:tc>
      </w:tr>
      <w:tr w:rsidR="003B5C9D" w14:paraId="5A89AAA4" w14:textId="77777777" w:rsidTr="00F00CF5">
        <w:trPr>
          <w:trHeight w:val="254"/>
          <w:jc w:val="center"/>
        </w:trPr>
        <w:tc>
          <w:tcPr>
            <w:tcW w:w="4155" w:type="dxa"/>
          </w:tcPr>
          <w:p w14:paraId="1DB7A4C4" w14:textId="74AB0006" w:rsidR="003B5C9D" w:rsidRDefault="003B5C9D" w:rsidP="003B5C9D">
            <w:r>
              <w:t>Description of Work:</w:t>
            </w:r>
          </w:p>
        </w:tc>
        <w:tc>
          <w:tcPr>
            <w:tcW w:w="4701" w:type="dxa"/>
          </w:tcPr>
          <w:p w14:paraId="3BCDA041" w14:textId="7A21D6B9" w:rsidR="003B5C9D" w:rsidRDefault="003B5C9D" w:rsidP="003B5C9D">
            <w:r w:rsidRPr="004D40B4">
              <w:t>&lt;Enter Text&gt;</w:t>
            </w:r>
          </w:p>
        </w:tc>
      </w:tr>
      <w:tr w:rsidR="003B5C9D" w14:paraId="591C7D03" w14:textId="77777777" w:rsidTr="00F00CF5">
        <w:trPr>
          <w:trHeight w:val="254"/>
          <w:jc w:val="center"/>
        </w:trPr>
        <w:tc>
          <w:tcPr>
            <w:tcW w:w="4155" w:type="dxa"/>
          </w:tcPr>
          <w:p w14:paraId="3C350B53" w14:textId="3EC76912" w:rsidR="003B5C9D" w:rsidRDefault="003B5C9D" w:rsidP="003B5C9D">
            <w:r>
              <w:t>Derated Capacity (</w:t>
            </w:r>
            <w:r w:rsidR="00AA714B">
              <w:t xml:space="preserve">MW, </w:t>
            </w:r>
            <w:r>
              <w:t>if applicable)</w:t>
            </w:r>
          </w:p>
        </w:tc>
        <w:tc>
          <w:tcPr>
            <w:tcW w:w="4701" w:type="dxa"/>
          </w:tcPr>
          <w:p w14:paraId="5A00507C" w14:textId="7F376F50" w:rsidR="003B5C9D" w:rsidRDefault="003B5C9D" w:rsidP="003B5C9D">
            <w:r w:rsidRPr="004D40B4">
              <w:t>&lt;Enter Text&gt;</w:t>
            </w:r>
          </w:p>
        </w:tc>
      </w:tr>
      <w:tr w:rsidR="003B5C9D" w14:paraId="5B737365" w14:textId="77777777" w:rsidTr="00F00CF5">
        <w:trPr>
          <w:trHeight w:val="254"/>
          <w:jc w:val="center"/>
        </w:trPr>
        <w:tc>
          <w:tcPr>
            <w:tcW w:w="4155" w:type="dxa"/>
          </w:tcPr>
          <w:p w14:paraId="42D7866D" w14:textId="3783C978" w:rsidR="003B5C9D" w:rsidRDefault="003B5C9D" w:rsidP="003B5C9D">
            <w:r>
              <w:t>Derate Start (Date / Time)</w:t>
            </w:r>
          </w:p>
        </w:tc>
        <w:tc>
          <w:tcPr>
            <w:tcW w:w="4701" w:type="dxa"/>
          </w:tcPr>
          <w:p w14:paraId="614CD425" w14:textId="0CB656DD" w:rsidR="003B5C9D" w:rsidRDefault="003B5C9D" w:rsidP="003B5C9D">
            <w:r w:rsidRPr="004D40B4">
              <w:t>&lt;Enter Text&gt;</w:t>
            </w:r>
          </w:p>
        </w:tc>
      </w:tr>
      <w:tr w:rsidR="003B5C9D" w14:paraId="76205756" w14:textId="77777777" w:rsidTr="00F00CF5">
        <w:trPr>
          <w:trHeight w:val="254"/>
          <w:jc w:val="center"/>
        </w:trPr>
        <w:tc>
          <w:tcPr>
            <w:tcW w:w="4155" w:type="dxa"/>
          </w:tcPr>
          <w:p w14:paraId="39C73DA3" w14:textId="705455C7" w:rsidR="003B5C9D" w:rsidRDefault="003B5C9D" w:rsidP="003B5C9D">
            <w:r>
              <w:t>Derate End (Date / Time)</w:t>
            </w:r>
          </w:p>
        </w:tc>
        <w:tc>
          <w:tcPr>
            <w:tcW w:w="4701" w:type="dxa"/>
          </w:tcPr>
          <w:p w14:paraId="2B945F7F" w14:textId="4A2F0712" w:rsidR="003B5C9D" w:rsidRDefault="003B5C9D" w:rsidP="003B5C9D">
            <w:r w:rsidRPr="004D40B4">
              <w:t>&lt;Enter Text&gt;</w:t>
            </w:r>
          </w:p>
        </w:tc>
      </w:tr>
      <w:tr w:rsidR="003B5C9D" w14:paraId="1925F3A3" w14:textId="77777777" w:rsidTr="00F00CF5">
        <w:trPr>
          <w:trHeight w:val="254"/>
          <w:jc w:val="center"/>
        </w:trPr>
        <w:tc>
          <w:tcPr>
            <w:tcW w:w="4155" w:type="dxa"/>
          </w:tcPr>
          <w:p w14:paraId="7F1FEAEB" w14:textId="77777777" w:rsidR="003B5C9D" w:rsidRDefault="003B5C9D" w:rsidP="003B5C9D"/>
        </w:tc>
        <w:tc>
          <w:tcPr>
            <w:tcW w:w="4701" w:type="dxa"/>
          </w:tcPr>
          <w:p w14:paraId="0684365B" w14:textId="77777777" w:rsidR="003B5C9D" w:rsidRDefault="003B5C9D" w:rsidP="003B5C9D"/>
        </w:tc>
      </w:tr>
      <w:tr w:rsidR="00AB4A15" w14:paraId="0492C4C9" w14:textId="77777777" w:rsidTr="004631C7">
        <w:trPr>
          <w:trHeight w:val="254"/>
          <w:jc w:val="center"/>
        </w:trPr>
        <w:tc>
          <w:tcPr>
            <w:tcW w:w="4155" w:type="dxa"/>
          </w:tcPr>
          <w:p w14:paraId="73C91575" w14:textId="6EA6B7D3" w:rsidR="00AB4A15" w:rsidRDefault="00AB4A15" w:rsidP="00AB4A15">
            <w:r>
              <w:t xml:space="preserve">Phase 2 COD </w:t>
            </w:r>
            <w:r w:rsidRPr="00D5285D">
              <w:t>(Month DD, YYYY)</w:t>
            </w:r>
            <w:r>
              <w:t>:</w:t>
            </w:r>
          </w:p>
        </w:tc>
        <w:tc>
          <w:tcPr>
            <w:tcW w:w="4701" w:type="dxa"/>
          </w:tcPr>
          <w:p w14:paraId="04492165" w14:textId="21A81E1C" w:rsidR="00AB4A15" w:rsidRDefault="00AB4A15" w:rsidP="00AB4A15">
            <w:r w:rsidRPr="004D40B4">
              <w:t>&lt;Enter Text&gt;</w:t>
            </w:r>
          </w:p>
        </w:tc>
      </w:tr>
      <w:tr w:rsidR="00AB4A15" w14:paraId="4AE7BB7E" w14:textId="77777777" w:rsidTr="004631C7">
        <w:trPr>
          <w:trHeight w:val="254"/>
          <w:jc w:val="center"/>
        </w:trPr>
        <w:tc>
          <w:tcPr>
            <w:tcW w:w="4155" w:type="dxa"/>
          </w:tcPr>
          <w:p w14:paraId="18FA52AC" w14:textId="4997E426" w:rsidR="00AB4A15" w:rsidRDefault="00AB4A15" w:rsidP="00AB4A15">
            <w:r>
              <w:t>Contract Capacity Post Phase 1 COD (MW):</w:t>
            </w:r>
          </w:p>
        </w:tc>
        <w:tc>
          <w:tcPr>
            <w:tcW w:w="4701" w:type="dxa"/>
          </w:tcPr>
          <w:p w14:paraId="56425C9C" w14:textId="631866AF" w:rsidR="00AB4A15" w:rsidRDefault="00AB4A15" w:rsidP="00AB4A15">
            <w:r w:rsidRPr="004D40B4">
              <w:t>&lt;Enter Text&gt;</w:t>
            </w:r>
          </w:p>
        </w:tc>
      </w:tr>
      <w:tr w:rsidR="00AB4A15" w14:paraId="3846B8AA" w14:textId="77777777" w:rsidTr="004631C7">
        <w:trPr>
          <w:trHeight w:val="254"/>
          <w:jc w:val="center"/>
        </w:trPr>
        <w:tc>
          <w:tcPr>
            <w:tcW w:w="4155" w:type="dxa"/>
          </w:tcPr>
          <w:p w14:paraId="58E7428A" w14:textId="3A284275" w:rsidR="00AB4A15" w:rsidRDefault="00AB4A15" w:rsidP="00AB4A15">
            <w:r>
              <w:t>Description of Work:</w:t>
            </w:r>
          </w:p>
        </w:tc>
        <w:tc>
          <w:tcPr>
            <w:tcW w:w="4701" w:type="dxa"/>
          </w:tcPr>
          <w:p w14:paraId="3AF085B8" w14:textId="358A5826" w:rsidR="00AB4A15" w:rsidRDefault="00AB4A15" w:rsidP="00AB4A15">
            <w:r w:rsidRPr="004D40B4">
              <w:t>&lt;Enter Text&gt;</w:t>
            </w:r>
          </w:p>
        </w:tc>
      </w:tr>
      <w:tr w:rsidR="00AB4A15" w14:paraId="5522A5E8" w14:textId="77777777" w:rsidTr="004631C7">
        <w:trPr>
          <w:trHeight w:val="254"/>
          <w:jc w:val="center"/>
        </w:trPr>
        <w:tc>
          <w:tcPr>
            <w:tcW w:w="4155" w:type="dxa"/>
          </w:tcPr>
          <w:p w14:paraId="25225C7E" w14:textId="713B6777" w:rsidR="00AB4A15" w:rsidRDefault="00AB4A15" w:rsidP="00AB4A15">
            <w:r>
              <w:t>Derated Capacity (</w:t>
            </w:r>
            <w:r w:rsidR="00AA714B">
              <w:t xml:space="preserve">MW, </w:t>
            </w:r>
            <w:r>
              <w:t>if applicable)</w:t>
            </w:r>
          </w:p>
        </w:tc>
        <w:tc>
          <w:tcPr>
            <w:tcW w:w="4701" w:type="dxa"/>
          </w:tcPr>
          <w:p w14:paraId="32432657" w14:textId="03E4DC18" w:rsidR="00AB4A15" w:rsidRDefault="00AB4A15" w:rsidP="00AB4A15">
            <w:r w:rsidRPr="004D40B4">
              <w:t>&lt;Enter Text&gt;</w:t>
            </w:r>
          </w:p>
        </w:tc>
      </w:tr>
      <w:tr w:rsidR="00AB4A15" w14:paraId="7A24103E" w14:textId="77777777" w:rsidTr="004631C7">
        <w:trPr>
          <w:trHeight w:val="254"/>
          <w:jc w:val="center"/>
        </w:trPr>
        <w:tc>
          <w:tcPr>
            <w:tcW w:w="4155" w:type="dxa"/>
          </w:tcPr>
          <w:p w14:paraId="6E477BC8" w14:textId="7DDC3DF6" w:rsidR="00AB4A15" w:rsidRDefault="00AB4A15" w:rsidP="00AB4A15">
            <w:r>
              <w:t>Derate Start (Date / Time)</w:t>
            </w:r>
          </w:p>
        </w:tc>
        <w:tc>
          <w:tcPr>
            <w:tcW w:w="4701" w:type="dxa"/>
          </w:tcPr>
          <w:p w14:paraId="47649E92" w14:textId="0541FDE2" w:rsidR="00AB4A15" w:rsidRDefault="00AB4A15" w:rsidP="00AB4A15">
            <w:r w:rsidRPr="004D40B4">
              <w:t>&lt;Enter Text&gt;</w:t>
            </w:r>
          </w:p>
        </w:tc>
      </w:tr>
      <w:tr w:rsidR="00AB4A15" w14:paraId="50B8CD95" w14:textId="77777777" w:rsidTr="004631C7">
        <w:trPr>
          <w:trHeight w:val="254"/>
          <w:jc w:val="center"/>
        </w:trPr>
        <w:tc>
          <w:tcPr>
            <w:tcW w:w="4155" w:type="dxa"/>
          </w:tcPr>
          <w:p w14:paraId="77CF2C48" w14:textId="4FB56FC9" w:rsidR="00AB4A15" w:rsidRDefault="00AB4A15" w:rsidP="00AB4A15">
            <w:r>
              <w:t>Derate End (Date / Time)</w:t>
            </w:r>
          </w:p>
        </w:tc>
        <w:tc>
          <w:tcPr>
            <w:tcW w:w="4701" w:type="dxa"/>
          </w:tcPr>
          <w:p w14:paraId="61E2B14D" w14:textId="7E8E640F" w:rsidR="00AB4A15" w:rsidRDefault="00AB4A15" w:rsidP="00AB4A15">
            <w:r w:rsidRPr="004D40B4">
              <w:t>&lt;Enter Text&gt;</w:t>
            </w:r>
          </w:p>
        </w:tc>
      </w:tr>
      <w:tr w:rsidR="000F683C" w14:paraId="48F7F7FB" w14:textId="77777777" w:rsidTr="004631C7">
        <w:trPr>
          <w:trHeight w:val="254"/>
          <w:jc w:val="center"/>
        </w:trPr>
        <w:tc>
          <w:tcPr>
            <w:tcW w:w="4155" w:type="dxa"/>
          </w:tcPr>
          <w:p w14:paraId="36293557" w14:textId="3AF140F4" w:rsidR="000F683C" w:rsidRDefault="009D2B0E" w:rsidP="00AB4A15">
            <w:proofErr w:type="gramStart"/>
            <w:r>
              <w:t>….</w:t>
            </w:r>
            <w:r w:rsidR="004C2E8C">
              <w:t>&lt;</w:t>
            </w:r>
            <w:proofErr w:type="gramEnd"/>
            <w:r w:rsidR="004C2E8C">
              <w:t>add extra rows if need&gt;</w:t>
            </w:r>
          </w:p>
        </w:tc>
        <w:tc>
          <w:tcPr>
            <w:tcW w:w="4701" w:type="dxa"/>
          </w:tcPr>
          <w:p w14:paraId="65F0263E" w14:textId="77777777" w:rsidR="000F683C" w:rsidRPr="004D40B4" w:rsidRDefault="000F683C" w:rsidP="00AB4A15"/>
        </w:tc>
      </w:tr>
      <w:tr w:rsidR="00E80137" w14:paraId="0D841224" w14:textId="77777777" w:rsidTr="004631C7">
        <w:trPr>
          <w:trHeight w:val="254"/>
          <w:jc w:val="center"/>
        </w:trPr>
        <w:tc>
          <w:tcPr>
            <w:tcW w:w="4155" w:type="dxa"/>
          </w:tcPr>
          <w:p w14:paraId="10D58654" w14:textId="77777777" w:rsidR="00E80137" w:rsidRDefault="00E80137" w:rsidP="00AB4A15"/>
        </w:tc>
        <w:tc>
          <w:tcPr>
            <w:tcW w:w="4701" w:type="dxa"/>
          </w:tcPr>
          <w:p w14:paraId="6A8F10CA" w14:textId="77777777" w:rsidR="00E80137" w:rsidRPr="004D40B4" w:rsidRDefault="00E80137" w:rsidP="00AB4A15"/>
        </w:tc>
      </w:tr>
      <w:tr w:rsidR="005E74FD" w14:paraId="50359F2A" w14:textId="77777777" w:rsidTr="004631C7">
        <w:trPr>
          <w:trHeight w:val="254"/>
          <w:jc w:val="center"/>
        </w:trPr>
        <w:tc>
          <w:tcPr>
            <w:tcW w:w="4155" w:type="dxa"/>
          </w:tcPr>
          <w:p w14:paraId="4F4FD53C" w14:textId="4961B153" w:rsidR="005E74FD" w:rsidRDefault="005E74FD" w:rsidP="005E74FD">
            <w:r>
              <w:t>Project Commercial Operation Date (PCOD)</w:t>
            </w:r>
            <w:r w:rsidRPr="00D5285D">
              <w:t xml:space="preserve"> (Month DD, YYYY)</w:t>
            </w:r>
            <w:r>
              <w:t>:</w:t>
            </w:r>
          </w:p>
        </w:tc>
        <w:tc>
          <w:tcPr>
            <w:tcW w:w="4701" w:type="dxa"/>
          </w:tcPr>
          <w:p w14:paraId="44B433D7" w14:textId="5C6677FC" w:rsidR="005E74FD" w:rsidRPr="004D40B4" w:rsidRDefault="005E74FD" w:rsidP="005E74FD">
            <w:r w:rsidRPr="00DE2DEF">
              <w:t>&lt;Enter Text&gt;</w:t>
            </w:r>
          </w:p>
        </w:tc>
      </w:tr>
      <w:tr w:rsidR="005E74FD" w14:paraId="24DCCFD4" w14:textId="77777777" w:rsidTr="004631C7">
        <w:trPr>
          <w:trHeight w:val="254"/>
          <w:jc w:val="center"/>
        </w:trPr>
        <w:tc>
          <w:tcPr>
            <w:tcW w:w="4155" w:type="dxa"/>
          </w:tcPr>
          <w:p w14:paraId="65A15158" w14:textId="212FBD78" w:rsidR="005E74FD" w:rsidRDefault="005E74FD" w:rsidP="005E74FD">
            <w:r>
              <w:t>Total Post-Upgrade Contract Capacity (MW):</w:t>
            </w:r>
          </w:p>
        </w:tc>
        <w:tc>
          <w:tcPr>
            <w:tcW w:w="4701" w:type="dxa"/>
          </w:tcPr>
          <w:p w14:paraId="78BA79BA" w14:textId="6215F861" w:rsidR="005E74FD" w:rsidRPr="004D40B4" w:rsidRDefault="005E74FD" w:rsidP="005E74FD">
            <w:r w:rsidRPr="00DE2DEF">
              <w:t>&lt;Enter Text&gt;</w:t>
            </w:r>
          </w:p>
        </w:tc>
      </w:tr>
    </w:tbl>
    <w:p w14:paraId="357151C6" w14:textId="77777777" w:rsidR="00555A9D" w:rsidRDefault="00555A9D">
      <w:pPr>
        <w:rPr>
          <w:b/>
        </w:rPr>
      </w:pPr>
    </w:p>
    <w:p w14:paraId="284D1EF6" w14:textId="11162F21" w:rsidR="00A5598F" w:rsidRDefault="00A5598F">
      <w:pPr>
        <w:rPr>
          <w:b/>
        </w:rPr>
      </w:pPr>
      <w:r>
        <w:rPr>
          <w:b/>
        </w:rPr>
        <w:t>&lt;Plant 2 if needed</w:t>
      </w:r>
      <w:r w:rsidR="00547437">
        <w:rPr>
          <w:b/>
        </w:rPr>
        <w:t>, copy and paste table above as applicable</w:t>
      </w:r>
      <w:r>
        <w:rPr>
          <w:b/>
        </w:rPr>
        <w:t>&gt;</w:t>
      </w:r>
    </w:p>
    <w:p w14:paraId="514B9A7C" w14:textId="77777777" w:rsidR="00547437" w:rsidRDefault="00A5598F" w:rsidP="00547437">
      <w:pPr>
        <w:rPr>
          <w:b/>
        </w:rPr>
      </w:pPr>
      <w:r>
        <w:rPr>
          <w:b/>
        </w:rPr>
        <w:t xml:space="preserve">&lt;Plant 3 </w:t>
      </w:r>
      <w:r w:rsidR="00547437">
        <w:rPr>
          <w:b/>
        </w:rPr>
        <w:t>if needed, copy and paste table above as applicable&gt;</w:t>
      </w:r>
    </w:p>
    <w:p w14:paraId="4B1520BE" w14:textId="77777777" w:rsidR="00B31A1D" w:rsidRDefault="00593EBA">
      <w:r>
        <w:rPr>
          <w:b/>
        </w:rPr>
        <w:t>Section 4 – Attestations</w:t>
      </w:r>
    </w:p>
    <w:p w14:paraId="0495FB2F" w14:textId="77777777" w:rsidR="00B31A1D" w:rsidRDefault="00593EBA">
      <w:r>
        <w:t>By submitting this Prescribed Form – Declaration re Imputed Production Factor, the Applicant attests that:</w:t>
      </w:r>
    </w:p>
    <w:p w14:paraId="08D1EB9B" w14:textId="0E21B45D" w:rsidR="00B31A1D" w:rsidRDefault="00C02410">
      <w:sdt>
        <w:sdtPr>
          <w:id w:val="13176914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3764">
            <w:rPr>
              <w:rFonts w:ascii="MS Gothic" w:eastAsia="MS Gothic" w:hAnsi="MS Gothic" w:hint="eastAsia"/>
            </w:rPr>
            <w:t>☐</w:t>
          </w:r>
        </w:sdtContent>
      </w:sdt>
      <w:r w:rsidR="00593EBA">
        <w:t xml:space="preserve"> The Applicant has elected a method in Section 2 and acknowledges that the Buyer will calculate the Monthly Imputed Production Factor using the selected method.</w:t>
      </w:r>
    </w:p>
    <w:p w14:paraId="78484F41" w14:textId="206C2B8D" w:rsidR="00B31A1D" w:rsidRDefault="00C02410">
      <w:sdt>
        <w:sdtPr>
          <w:id w:val="5441816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58A">
            <w:rPr>
              <w:rFonts w:ascii="MS Gothic" w:eastAsia="MS Gothic" w:hAnsi="MS Gothic" w:hint="eastAsia"/>
            </w:rPr>
            <w:t>☐</w:t>
          </w:r>
        </w:sdtContent>
      </w:sdt>
      <w:r w:rsidR="00593EBA">
        <w:t xml:space="preserve"> All </w:t>
      </w:r>
      <w:proofErr w:type="gramStart"/>
      <w:r w:rsidR="00593EBA">
        <w:t>upgrade</w:t>
      </w:r>
      <w:proofErr w:type="gramEnd"/>
      <w:r w:rsidR="00593EBA">
        <w:t xml:space="preserve"> information provided in Section 3 is complete, true and accurate in all respects, including for each phase where applicable.</w:t>
      </w:r>
    </w:p>
    <w:p w14:paraId="0915686D" w14:textId="5C95916F" w:rsidR="00B31A1D" w:rsidRDefault="00C02410">
      <w:sdt>
        <w:sdtPr>
          <w:id w:val="-386625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EC1">
            <w:rPr>
              <w:rFonts w:ascii="MS Gothic" w:eastAsia="MS Gothic" w:hAnsi="MS Gothic" w:hint="eastAsia"/>
            </w:rPr>
            <w:t>☐</w:t>
          </w:r>
        </w:sdtContent>
      </w:sdt>
      <w:r w:rsidR="00593EBA">
        <w:t xml:space="preserve"> All information submitted is subject to Section 7 of the Program Rules and the </w:t>
      </w:r>
      <w:r w:rsidR="006C471D">
        <w:t>Buyer is</w:t>
      </w:r>
      <w:r w:rsidR="00593EBA">
        <w:t xml:space="preserve"> under no obligation to return any part of the Application Package to the Applicant.</w:t>
      </w:r>
    </w:p>
    <w:p w14:paraId="1553E229" w14:textId="77777777" w:rsidR="00B31A1D" w:rsidRDefault="00593EBA">
      <w:r>
        <w:t>[Signature page follows.]</w:t>
      </w:r>
    </w:p>
    <w:p w14:paraId="4E17FA16" w14:textId="5A3C6DC2" w:rsidR="005C358A" w:rsidRDefault="00593EBA">
      <w:r>
        <w:t>I hereby confirm that I am an individual with the authority to bind the Applicant and that, if applicable, by signing this form using electronic signature, I agree to the content, terms and conditions set out in the document on behalf of the Applicant.</w:t>
      </w:r>
    </w:p>
    <w:p w14:paraId="5B4B9892" w14:textId="77777777" w:rsidR="005C358A" w:rsidRDefault="005C358A">
      <w:r>
        <w:br w:type="page"/>
      </w:r>
    </w:p>
    <w:p w14:paraId="03BBE492" w14:textId="77777777" w:rsidR="00B31A1D" w:rsidRDefault="00B31A1D"/>
    <w:p w14:paraId="10F27B44" w14:textId="77777777" w:rsidR="0096133E" w:rsidRDefault="0096133E" w:rsidP="0096133E">
      <w:pPr>
        <w:widowControl w:val="0"/>
        <w:tabs>
          <w:tab w:val="left" w:pos="6480"/>
        </w:tabs>
        <w:spacing w:line="278" w:lineRule="exact"/>
        <w:rPr>
          <w:rFonts w:ascii="Times New Roman" w:eastAsia="Times New Roman" w:hAnsi="Times New Roman" w:cs="Times New Roman"/>
          <w:color w:val="000000" w:themeColor="text1"/>
        </w:rPr>
      </w:pPr>
      <w:r w:rsidRPr="42FD1990">
        <w:rPr>
          <w:rFonts w:ascii="Times New Roman" w:eastAsia="Times New Roman" w:hAnsi="Times New Roman" w:cs="Times New Roman"/>
          <w:b/>
          <w:bCs/>
          <w:color w:val="000000" w:themeColor="text1"/>
          <w:highlight w:val="yellow"/>
        </w:rPr>
        <w:t>[APPLICANT]</w:t>
      </w:r>
    </w:p>
    <w:p w14:paraId="416FAA42" w14:textId="77777777" w:rsidR="0096133E" w:rsidRDefault="0096133E" w:rsidP="0096133E">
      <w:pPr>
        <w:widowControl w:val="0"/>
        <w:tabs>
          <w:tab w:val="left" w:pos="6480"/>
        </w:tabs>
        <w:spacing w:line="278" w:lineRule="exact"/>
        <w:rPr>
          <w:rFonts w:ascii="Times New Roman" w:eastAsia="Times New Roman" w:hAnsi="Times New Roman" w:cs="Times New Roman"/>
          <w:color w:val="000000" w:themeColor="text1"/>
        </w:rPr>
      </w:pPr>
    </w:p>
    <w:p w14:paraId="73E3758C" w14:textId="77777777" w:rsidR="0096133E" w:rsidRDefault="0096133E" w:rsidP="0096133E">
      <w:pPr>
        <w:widowControl w:val="0"/>
        <w:tabs>
          <w:tab w:val="left" w:pos="6480"/>
        </w:tabs>
        <w:spacing w:line="278" w:lineRule="exact"/>
        <w:rPr>
          <w:rFonts w:ascii="Times New Roman" w:eastAsia="Times New Roman" w:hAnsi="Times New Roman" w:cs="Times New Roman"/>
          <w:color w:val="000000" w:themeColor="text1"/>
        </w:rPr>
      </w:pPr>
    </w:p>
    <w:p w14:paraId="78217850" w14:textId="77777777" w:rsidR="0096133E" w:rsidRDefault="0096133E" w:rsidP="0096133E">
      <w:pPr>
        <w:widowControl w:val="0"/>
        <w:tabs>
          <w:tab w:val="left" w:pos="6480"/>
        </w:tabs>
        <w:spacing w:after="0" w:line="278" w:lineRule="exact"/>
        <w:rPr>
          <w:rFonts w:ascii="Times New Roman" w:eastAsia="Times New Roman" w:hAnsi="Times New Roman" w:cs="Times New Roman"/>
          <w:color w:val="000000" w:themeColor="text1"/>
        </w:rPr>
      </w:pPr>
      <w:r w:rsidRPr="42FD1990">
        <w:rPr>
          <w:rFonts w:ascii="Times New Roman" w:eastAsia="Times New Roman" w:hAnsi="Times New Roman" w:cs="Times New Roman"/>
          <w:b/>
          <w:bCs/>
          <w:color w:val="000000" w:themeColor="text1"/>
        </w:rPr>
        <w:t>________________________________________</w:t>
      </w:r>
    </w:p>
    <w:p w14:paraId="37118A07" w14:textId="77777777" w:rsidR="0096133E" w:rsidRDefault="0096133E" w:rsidP="0096133E">
      <w:pPr>
        <w:spacing w:line="278" w:lineRule="auto"/>
        <w:rPr>
          <w:rFonts w:eastAsia="Calibri" w:cs="Calibri"/>
          <w:b/>
          <w:bCs/>
        </w:rPr>
      </w:pPr>
    </w:p>
    <w:p w14:paraId="36E8F6DA" w14:textId="77777777" w:rsidR="0096133E" w:rsidRDefault="0096133E" w:rsidP="0096133E">
      <w:pPr>
        <w:spacing w:line="278" w:lineRule="auto"/>
        <w:rPr>
          <w:rFonts w:eastAsia="Calibri" w:cs="Calibri"/>
        </w:rPr>
      </w:pPr>
      <w:r w:rsidRPr="000E738B">
        <w:rPr>
          <w:rFonts w:eastAsia="Calibri" w:cs="Calibri"/>
        </w:rPr>
        <w:t>Name:</w:t>
      </w:r>
      <w:r w:rsidRPr="4FC49F94">
        <w:rPr>
          <w:rFonts w:eastAsia="Calibri" w:cs="Calibri"/>
        </w:rPr>
        <w:t> </w:t>
      </w:r>
      <w:r w:rsidRPr="00DA365C">
        <w:br/>
      </w:r>
      <w:r w:rsidRPr="000E738B">
        <w:rPr>
          <w:rFonts w:eastAsia="Calibri" w:cs="Calibri"/>
        </w:rPr>
        <w:t>Title:</w:t>
      </w:r>
      <w:r w:rsidRPr="4FC49F94">
        <w:rPr>
          <w:rFonts w:eastAsia="Calibri" w:cs="Calibri"/>
        </w:rPr>
        <w:t> </w:t>
      </w:r>
    </w:p>
    <w:p w14:paraId="3C3C0651" w14:textId="77777777" w:rsidR="00B31A1D" w:rsidRDefault="00593EBA" w:rsidP="00F61BD2">
      <w:pPr>
        <w:spacing w:after="0"/>
      </w:pPr>
      <w:r>
        <w:rPr>
          <w:b/>
        </w:rPr>
        <w:t>(I have authority to bind the Applicant)</w:t>
      </w:r>
    </w:p>
    <w:p w14:paraId="65CB336E" w14:textId="77777777" w:rsidR="00B31A1D" w:rsidRDefault="00593EBA" w:rsidP="00F61BD2">
      <w:pPr>
        <w:spacing w:after="0"/>
      </w:pPr>
      <w:r>
        <w:t>Date Signed:</w:t>
      </w:r>
    </w:p>
    <w:sectPr w:rsidR="00B31A1D" w:rsidSect="00034616">
      <w:headerReference w:type="default" r:id="rId11"/>
      <w:footerReference w:type="defaul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0DEB8" w14:textId="77777777" w:rsidR="00C02410" w:rsidRDefault="00C02410" w:rsidP="00FA188B">
      <w:pPr>
        <w:spacing w:after="0" w:line="240" w:lineRule="auto"/>
      </w:pPr>
      <w:r>
        <w:separator/>
      </w:r>
    </w:p>
  </w:endnote>
  <w:endnote w:type="continuationSeparator" w:id="0">
    <w:p w14:paraId="5A08253A" w14:textId="77777777" w:rsidR="00C02410" w:rsidRDefault="00C02410" w:rsidP="00FA1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2880"/>
      <w:gridCol w:w="2880"/>
      <w:gridCol w:w="2880"/>
    </w:tblGrid>
    <w:tr w:rsidR="41FDAAC7" w14:paraId="3A1FCBE1" w14:textId="77777777" w:rsidTr="41FDAAC7">
      <w:trPr>
        <w:trHeight w:val="300"/>
      </w:trPr>
      <w:tc>
        <w:tcPr>
          <w:tcW w:w="2880" w:type="dxa"/>
        </w:tcPr>
        <w:p w14:paraId="7DE2D18B" w14:textId="4AA64D0C" w:rsidR="41FDAAC7" w:rsidRDefault="41FDAAC7" w:rsidP="41FDAAC7">
          <w:pPr>
            <w:pStyle w:val="Header"/>
            <w:ind w:left="-115"/>
          </w:pPr>
        </w:p>
      </w:tc>
      <w:tc>
        <w:tcPr>
          <w:tcW w:w="2880" w:type="dxa"/>
        </w:tcPr>
        <w:p w14:paraId="624F6200" w14:textId="21DF4FBA" w:rsidR="41FDAAC7" w:rsidRDefault="41FDAAC7" w:rsidP="41FDAAC7">
          <w:pPr>
            <w:pStyle w:val="Header"/>
            <w:jc w:val="center"/>
          </w:pPr>
        </w:p>
      </w:tc>
      <w:tc>
        <w:tcPr>
          <w:tcW w:w="2880" w:type="dxa"/>
        </w:tcPr>
        <w:p w14:paraId="5753EB12" w14:textId="30B9B9ED" w:rsidR="41FDAAC7" w:rsidRDefault="41FDAAC7" w:rsidP="41FDAAC7">
          <w:pPr>
            <w:pStyle w:val="Header"/>
            <w:ind w:right="-115"/>
            <w:jc w:val="right"/>
          </w:pPr>
        </w:p>
      </w:tc>
    </w:tr>
  </w:tbl>
  <w:p w14:paraId="53B4613F" w14:textId="33F78D88" w:rsidR="41FDAAC7" w:rsidRDefault="41FDAAC7" w:rsidP="41FDAA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9F176" w14:textId="77777777" w:rsidR="00C02410" w:rsidRDefault="00C02410" w:rsidP="00FA188B">
      <w:pPr>
        <w:spacing w:after="0" w:line="240" w:lineRule="auto"/>
      </w:pPr>
      <w:r>
        <w:separator/>
      </w:r>
    </w:p>
  </w:footnote>
  <w:footnote w:type="continuationSeparator" w:id="0">
    <w:p w14:paraId="11167356" w14:textId="77777777" w:rsidR="00C02410" w:rsidRDefault="00C02410" w:rsidP="00FA18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2490"/>
      <w:gridCol w:w="2040"/>
      <w:gridCol w:w="4800"/>
    </w:tblGrid>
    <w:tr w:rsidR="00FA188B" w14:paraId="6D585061" w14:textId="77777777" w:rsidTr="41FDAAC7">
      <w:trPr>
        <w:trHeight w:val="300"/>
      </w:trPr>
      <w:tc>
        <w:tcPr>
          <w:tcW w:w="2490" w:type="dxa"/>
          <w:tcBorders>
            <w:bottom w:val="single" w:sz="6" w:space="0" w:color="auto"/>
          </w:tcBorders>
          <w:tcMar>
            <w:left w:w="105" w:type="dxa"/>
            <w:right w:w="105" w:type="dxa"/>
          </w:tcMar>
        </w:tcPr>
        <w:p w14:paraId="231035D2" w14:textId="77777777" w:rsidR="00FA188B" w:rsidRDefault="00FA188B" w:rsidP="00FA188B">
          <w:pPr>
            <w:tabs>
              <w:tab w:val="right" w:pos="10080"/>
            </w:tabs>
            <w:spacing w:after="0" w:line="240" w:lineRule="auto"/>
            <w:rPr>
              <w:rFonts w:ascii="Times" w:eastAsia="Times" w:hAnsi="Times" w:cs="Times"/>
              <w:sz w:val="24"/>
              <w:szCs w:val="24"/>
            </w:rPr>
          </w:pPr>
          <w:r>
            <w:rPr>
              <w:noProof/>
              <w:lang w:eastAsia="en-CA"/>
            </w:rPr>
            <w:drawing>
              <wp:inline distT="0" distB="0" distL="0" distR="0" wp14:anchorId="70108F53" wp14:editId="4657472E">
                <wp:extent cx="1447800" cy="657225"/>
                <wp:effectExtent l="0" t="0" r="0" b="0"/>
                <wp:docPr id="1305879791" name="Picture 1305879791" descr="IESO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7800" cy="657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0" w:type="dxa"/>
          <w:tcBorders>
            <w:bottom w:val="single" w:sz="6" w:space="0" w:color="auto"/>
          </w:tcBorders>
          <w:tcMar>
            <w:left w:w="105" w:type="dxa"/>
            <w:right w:w="105" w:type="dxa"/>
          </w:tcMar>
        </w:tcPr>
        <w:p w14:paraId="3FED7ADA" w14:textId="77777777" w:rsidR="00FA188B" w:rsidRDefault="00FA188B" w:rsidP="00FA188B">
          <w:pPr>
            <w:spacing w:before="40" w:after="0"/>
            <w:rPr>
              <w:rFonts w:ascii="Tahoma" w:eastAsia="Tahoma" w:hAnsi="Tahoma" w:cs="Tahoma"/>
              <w:sz w:val="12"/>
              <w:szCs w:val="12"/>
            </w:rPr>
          </w:pPr>
          <w:r w:rsidRPr="30BEF4C1">
            <w:rPr>
              <w:rFonts w:ascii="Tahoma" w:eastAsia="Tahoma" w:hAnsi="Tahoma" w:cs="Tahoma"/>
              <w:sz w:val="12"/>
              <w:szCs w:val="12"/>
            </w:rPr>
            <w:t>120 Adelaide Street West</w:t>
          </w:r>
        </w:p>
        <w:p w14:paraId="148ED491" w14:textId="77777777" w:rsidR="00FA188B" w:rsidRDefault="00FA188B" w:rsidP="00FA188B">
          <w:pPr>
            <w:tabs>
              <w:tab w:val="center" w:pos="1920"/>
            </w:tabs>
            <w:spacing w:after="0" w:line="260" w:lineRule="auto"/>
            <w:rPr>
              <w:rFonts w:ascii="Tahoma" w:eastAsia="Tahoma" w:hAnsi="Tahoma" w:cs="Tahoma"/>
              <w:sz w:val="12"/>
              <w:szCs w:val="12"/>
            </w:rPr>
          </w:pPr>
          <w:r w:rsidRPr="30BEF4C1">
            <w:rPr>
              <w:rFonts w:ascii="Tahoma" w:eastAsia="Tahoma" w:hAnsi="Tahoma" w:cs="Tahoma"/>
              <w:sz w:val="12"/>
              <w:szCs w:val="12"/>
            </w:rPr>
            <w:t>Suite 1600</w:t>
          </w:r>
        </w:p>
        <w:p w14:paraId="467D6A36" w14:textId="77777777" w:rsidR="00FA188B" w:rsidRDefault="00FA188B" w:rsidP="00FA188B">
          <w:pPr>
            <w:spacing w:after="0"/>
            <w:rPr>
              <w:rFonts w:ascii="Tahoma" w:eastAsia="Tahoma" w:hAnsi="Tahoma" w:cs="Tahoma"/>
              <w:sz w:val="12"/>
              <w:szCs w:val="12"/>
            </w:rPr>
          </w:pPr>
          <w:r w:rsidRPr="30BEF4C1">
            <w:rPr>
              <w:rFonts w:ascii="Tahoma" w:eastAsia="Tahoma" w:hAnsi="Tahoma" w:cs="Tahoma"/>
              <w:sz w:val="12"/>
              <w:szCs w:val="12"/>
            </w:rPr>
            <w:t>Toronto, Ontario M5H 1T1</w:t>
          </w:r>
        </w:p>
        <w:p w14:paraId="5460618C" w14:textId="77777777" w:rsidR="00FA188B" w:rsidRDefault="00FA188B" w:rsidP="00FA188B">
          <w:pPr>
            <w:spacing w:after="0" w:line="260" w:lineRule="auto"/>
            <w:rPr>
              <w:rFonts w:ascii="Tahoma" w:eastAsia="Tahoma" w:hAnsi="Tahoma" w:cs="Tahoma"/>
              <w:sz w:val="12"/>
              <w:szCs w:val="12"/>
            </w:rPr>
          </w:pPr>
          <w:r w:rsidRPr="30BEF4C1">
            <w:rPr>
              <w:rFonts w:ascii="Tahoma" w:eastAsia="Tahoma" w:hAnsi="Tahoma" w:cs="Tahoma"/>
              <w:b/>
              <w:bCs/>
              <w:sz w:val="12"/>
              <w:szCs w:val="12"/>
              <w:lang w:val="fr-CA"/>
            </w:rPr>
            <w:t>T</w:t>
          </w:r>
          <w:r w:rsidRPr="30BEF4C1">
            <w:rPr>
              <w:rFonts w:ascii="Tahoma" w:eastAsia="Tahoma" w:hAnsi="Tahoma" w:cs="Tahoma"/>
              <w:sz w:val="12"/>
              <w:szCs w:val="12"/>
              <w:lang w:val="fr-CA"/>
            </w:rPr>
            <w:t xml:space="preserve"> 416-967-7474</w:t>
          </w:r>
        </w:p>
        <w:p w14:paraId="108B2016" w14:textId="77777777" w:rsidR="00FA188B" w:rsidRDefault="00FA188B" w:rsidP="00FA188B">
          <w:pPr>
            <w:spacing w:after="0" w:line="260" w:lineRule="auto"/>
            <w:rPr>
              <w:rFonts w:ascii="Tahoma" w:eastAsia="Tahoma" w:hAnsi="Tahoma" w:cs="Tahoma"/>
              <w:sz w:val="12"/>
              <w:szCs w:val="12"/>
            </w:rPr>
          </w:pPr>
          <w:r w:rsidRPr="30BEF4C1">
            <w:rPr>
              <w:rFonts w:ascii="Tahoma" w:eastAsia="Tahoma" w:hAnsi="Tahoma" w:cs="Tahoma"/>
              <w:b/>
              <w:bCs/>
              <w:sz w:val="12"/>
              <w:szCs w:val="12"/>
              <w:lang w:val="fr-CA"/>
            </w:rPr>
            <w:t>F</w:t>
          </w:r>
          <w:r w:rsidRPr="30BEF4C1">
            <w:rPr>
              <w:rFonts w:ascii="Tahoma" w:eastAsia="Tahoma" w:hAnsi="Tahoma" w:cs="Tahoma"/>
              <w:sz w:val="12"/>
              <w:szCs w:val="12"/>
              <w:lang w:val="fr-CA"/>
            </w:rPr>
            <w:t xml:space="preserve"> 416-967-1947</w:t>
          </w:r>
        </w:p>
        <w:p w14:paraId="445AB8DE" w14:textId="77777777" w:rsidR="00FA188B" w:rsidRDefault="00FA188B" w:rsidP="00FA188B">
          <w:pPr>
            <w:spacing w:after="0" w:line="260" w:lineRule="auto"/>
            <w:rPr>
              <w:rFonts w:ascii="Tahoma" w:eastAsia="Tahoma" w:hAnsi="Tahoma" w:cs="Tahoma"/>
              <w:sz w:val="12"/>
              <w:szCs w:val="12"/>
            </w:rPr>
          </w:pPr>
          <w:hyperlink>
            <w:r w:rsidRPr="30BEF4C1">
              <w:rPr>
                <w:rStyle w:val="Hyperlink"/>
                <w:rFonts w:ascii="Tahoma" w:eastAsia="Tahoma" w:hAnsi="Tahoma" w:cs="Tahoma"/>
                <w:sz w:val="12"/>
                <w:szCs w:val="12"/>
                <w:lang w:val="fr-CA"/>
              </w:rPr>
              <w:t>www.ieso.ca</w:t>
            </w:r>
          </w:hyperlink>
        </w:p>
      </w:tc>
      <w:tc>
        <w:tcPr>
          <w:tcW w:w="4800" w:type="dxa"/>
          <w:tcBorders>
            <w:bottom w:val="single" w:sz="6" w:space="0" w:color="auto"/>
          </w:tcBorders>
          <w:tcMar>
            <w:left w:w="105" w:type="dxa"/>
            <w:right w:w="105" w:type="dxa"/>
          </w:tcMar>
        </w:tcPr>
        <w:p w14:paraId="6773046C" w14:textId="65A78C76" w:rsidR="00FA188B" w:rsidRDefault="00FA188B" w:rsidP="00FA188B">
          <w:pPr>
            <w:tabs>
              <w:tab w:val="right" w:pos="10080"/>
            </w:tabs>
            <w:spacing w:after="0" w:line="240" w:lineRule="auto"/>
            <w:jc w:val="right"/>
            <w:rPr>
              <w:rFonts w:ascii="Tahoma" w:eastAsia="Tahoma" w:hAnsi="Tahoma" w:cs="Tahoma"/>
              <w:sz w:val="20"/>
              <w:szCs w:val="20"/>
            </w:rPr>
          </w:pPr>
          <w:r w:rsidRPr="30BEF4C1">
            <w:rPr>
              <w:rFonts w:ascii="Tahoma" w:eastAsia="Tahoma" w:hAnsi="Tahoma" w:cs="Tahoma"/>
              <w:b/>
              <w:bCs/>
              <w:sz w:val="20"/>
              <w:szCs w:val="20"/>
            </w:rPr>
            <w:t xml:space="preserve">Prescribed Form – </w:t>
          </w:r>
          <w:r w:rsidR="004B7922" w:rsidRPr="004B7922">
            <w:rPr>
              <w:rFonts w:ascii="Tahoma" w:eastAsia="Tahoma" w:hAnsi="Tahoma" w:cs="Tahoma"/>
              <w:b/>
              <w:bCs/>
              <w:sz w:val="20"/>
              <w:szCs w:val="20"/>
            </w:rPr>
            <w:t>Declaration re Imputed Production Factor</w:t>
          </w:r>
        </w:p>
        <w:p w14:paraId="427D9307" w14:textId="74656C58" w:rsidR="00FA188B" w:rsidRDefault="007A4F52" w:rsidP="00FA188B">
          <w:pPr>
            <w:spacing w:after="0" w:line="240" w:lineRule="auto"/>
            <w:jc w:val="right"/>
            <w:rPr>
              <w:rFonts w:ascii="Tahoma" w:eastAsia="Tahoma" w:hAnsi="Tahoma" w:cs="Tahoma"/>
              <w:sz w:val="14"/>
              <w:szCs w:val="14"/>
            </w:rPr>
          </w:pPr>
          <w:hyperlink r:id="rId2" w:history="1">
            <w:r w:rsidRPr="007A4F52">
              <w:rPr>
                <w:rStyle w:val="Hyperlink"/>
                <w:rFonts w:ascii="Tahoma" w:eastAsia="Tahoma" w:hAnsi="Tahoma" w:cs="Tahoma"/>
                <w:b/>
                <w:bCs/>
                <w:sz w:val="14"/>
                <w:szCs w:val="14"/>
              </w:rPr>
              <w:t>northernhydroprogram@ieso.ca</w:t>
            </w:r>
          </w:hyperlink>
        </w:p>
        <w:p w14:paraId="667E4DAE" w14:textId="006D2932" w:rsidR="00FA188B" w:rsidRDefault="41FDAAC7" w:rsidP="00FA188B">
          <w:pPr>
            <w:spacing w:after="0" w:line="240" w:lineRule="auto"/>
            <w:jc w:val="right"/>
            <w:rPr>
              <w:rFonts w:ascii="Tahoma" w:eastAsia="Tahoma" w:hAnsi="Tahoma" w:cs="Tahoma"/>
              <w:sz w:val="12"/>
              <w:szCs w:val="12"/>
            </w:rPr>
          </w:pPr>
          <w:r w:rsidRPr="41FDAAC7">
            <w:rPr>
              <w:rFonts w:ascii="Tahoma" w:eastAsia="Tahoma" w:hAnsi="Tahoma" w:cs="Tahoma"/>
              <w:sz w:val="12"/>
              <w:szCs w:val="12"/>
            </w:rPr>
            <w:t>Version 1.0</w:t>
          </w:r>
        </w:p>
        <w:p w14:paraId="1676F9C2" w14:textId="31CEA744" w:rsidR="00FA188B" w:rsidRDefault="41FDAAC7" w:rsidP="41FDAAC7">
          <w:pPr>
            <w:spacing w:after="0" w:line="240" w:lineRule="auto"/>
            <w:jc w:val="right"/>
            <w:rPr>
              <w:rFonts w:ascii="Tahoma" w:eastAsia="Tahoma" w:hAnsi="Tahoma" w:cs="Tahoma"/>
              <w:sz w:val="12"/>
              <w:szCs w:val="12"/>
            </w:rPr>
          </w:pPr>
          <w:r w:rsidRPr="41FDAAC7">
            <w:rPr>
              <w:rFonts w:ascii="Tahoma" w:eastAsia="Tahoma" w:hAnsi="Tahoma" w:cs="Tahoma"/>
              <w:sz w:val="12"/>
              <w:szCs w:val="12"/>
            </w:rPr>
            <w:t>March 2026</w:t>
          </w:r>
        </w:p>
      </w:tc>
    </w:tr>
  </w:tbl>
  <w:p w14:paraId="1933E097" w14:textId="77777777" w:rsidR="00FA188B" w:rsidRDefault="00FA18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0A1B0D"/>
    <w:multiLevelType w:val="hybridMultilevel"/>
    <w:tmpl w:val="EC44ADAC"/>
    <w:lvl w:ilvl="0" w:tplc="10090019">
      <w:start w:val="1"/>
      <w:numFmt w:val="lowerLetter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954DEA"/>
    <w:multiLevelType w:val="hybridMultilevel"/>
    <w:tmpl w:val="7DC0912C"/>
    <w:lvl w:ilvl="0" w:tplc="33C43BFA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035661">
    <w:abstractNumId w:val="8"/>
  </w:num>
  <w:num w:numId="2" w16cid:durableId="1837646437">
    <w:abstractNumId w:val="6"/>
  </w:num>
  <w:num w:numId="3" w16cid:durableId="937445203">
    <w:abstractNumId w:val="5"/>
  </w:num>
  <w:num w:numId="4" w16cid:durableId="429473879">
    <w:abstractNumId w:val="4"/>
  </w:num>
  <w:num w:numId="5" w16cid:durableId="1655406171">
    <w:abstractNumId w:val="7"/>
  </w:num>
  <w:num w:numId="6" w16cid:durableId="28647735">
    <w:abstractNumId w:val="3"/>
  </w:num>
  <w:num w:numId="7" w16cid:durableId="1215004169">
    <w:abstractNumId w:val="2"/>
  </w:num>
  <w:num w:numId="8" w16cid:durableId="1846750137">
    <w:abstractNumId w:val="1"/>
  </w:num>
  <w:num w:numId="9" w16cid:durableId="359862432">
    <w:abstractNumId w:val="0"/>
  </w:num>
  <w:num w:numId="10" w16cid:durableId="168252886">
    <w:abstractNumId w:val="10"/>
  </w:num>
  <w:num w:numId="11" w16cid:durableId="2588738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2005"/>
    <w:rsid w:val="00015156"/>
    <w:rsid w:val="000220F5"/>
    <w:rsid w:val="00034616"/>
    <w:rsid w:val="00036AF6"/>
    <w:rsid w:val="0006063C"/>
    <w:rsid w:val="00061D8C"/>
    <w:rsid w:val="00074C3A"/>
    <w:rsid w:val="0008448C"/>
    <w:rsid w:val="000950F9"/>
    <w:rsid w:val="000A4E97"/>
    <w:rsid w:val="000B2014"/>
    <w:rsid w:val="000B7A8D"/>
    <w:rsid w:val="000D1C16"/>
    <w:rsid w:val="000E4084"/>
    <w:rsid w:val="000F18BA"/>
    <w:rsid w:val="000F683C"/>
    <w:rsid w:val="001149CB"/>
    <w:rsid w:val="00131256"/>
    <w:rsid w:val="00135AED"/>
    <w:rsid w:val="001415B7"/>
    <w:rsid w:val="0015074B"/>
    <w:rsid w:val="001568DD"/>
    <w:rsid w:val="00156F7C"/>
    <w:rsid w:val="00163A85"/>
    <w:rsid w:val="00171DEF"/>
    <w:rsid w:val="00174BA0"/>
    <w:rsid w:val="00181406"/>
    <w:rsid w:val="00190256"/>
    <w:rsid w:val="00191EE6"/>
    <w:rsid w:val="001B01AE"/>
    <w:rsid w:val="001B592A"/>
    <w:rsid w:val="001D7613"/>
    <w:rsid w:val="001E052D"/>
    <w:rsid w:val="001E1F42"/>
    <w:rsid w:val="001F0D1D"/>
    <w:rsid w:val="001F5E64"/>
    <w:rsid w:val="00202542"/>
    <w:rsid w:val="00203032"/>
    <w:rsid w:val="002130A6"/>
    <w:rsid w:val="00233D54"/>
    <w:rsid w:val="002556CD"/>
    <w:rsid w:val="00257A9F"/>
    <w:rsid w:val="00270D50"/>
    <w:rsid w:val="00273441"/>
    <w:rsid w:val="00280B0D"/>
    <w:rsid w:val="00286CDB"/>
    <w:rsid w:val="0029639D"/>
    <w:rsid w:val="002B5A0F"/>
    <w:rsid w:val="002C2FCA"/>
    <w:rsid w:val="002D01E3"/>
    <w:rsid w:val="002D46BA"/>
    <w:rsid w:val="002E47B2"/>
    <w:rsid w:val="002E4CF0"/>
    <w:rsid w:val="002F4C09"/>
    <w:rsid w:val="0030558F"/>
    <w:rsid w:val="00313625"/>
    <w:rsid w:val="00326F90"/>
    <w:rsid w:val="00337EC1"/>
    <w:rsid w:val="00351FBC"/>
    <w:rsid w:val="00361AA2"/>
    <w:rsid w:val="00363D3B"/>
    <w:rsid w:val="003835C3"/>
    <w:rsid w:val="0039779A"/>
    <w:rsid w:val="003B5C9D"/>
    <w:rsid w:val="003C102E"/>
    <w:rsid w:val="003E73EF"/>
    <w:rsid w:val="003F321F"/>
    <w:rsid w:val="00401FFE"/>
    <w:rsid w:val="00402418"/>
    <w:rsid w:val="00403AD5"/>
    <w:rsid w:val="00411761"/>
    <w:rsid w:val="00421F49"/>
    <w:rsid w:val="00423175"/>
    <w:rsid w:val="0043108F"/>
    <w:rsid w:val="00445A4B"/>
    <w:rsid w:val="00451532"/>
    <w:rsid w:val="004601CB"/>
    <w:rsid w:val="004631C7"/>
    <w:rsid w:val="00470B65"/>
    <w:rsid w:val="004936E1"/>
    <w:rsid w:val="004B62F1"/>
    <w:rsid w:val="004B7922"/>
    <w:rsid w:val="004C2E8C"/>
    <w:rsid w:val="004E19AB"/>
    <w:rsid w:val="004E306C"/>
    <w:rsid w:val="004E6604"/>
    <w:rsid w:val="004F771E"/>
    <w:rsid w:val="005027BE"/>
    <w:rsid w:val="0050290F"/>
    <w:rsid w:val="00503830"/>
    <w:rsid w:val="00505FEE"/>
    <w:rsid w:val="005118A6"/>
    <w:rsid w:val="0052421E"/>
    <w:rsid w:val="00542542"/>
    <w:rsid w:val="005443C1"/>
    <w:rsid w:val="00547437"/>
    <w:rsid w:val="00551626"/>
    <w:rsid w:val="0055342A"/>
    <w:rsid w:val="00555A9D"/>
    <w:rsid w:val="00593EBA"/>
    <w:rsid w:val="005A7CAA"/>
    <w:rsid w:val="005C358A"/>
    <w:rsid w:val="005E74FD"/>
    <w:rsid w:val="005F264D"/>
    <w:rsid w:val="00600371"/>
    <w:rsid w:val="00600874"/>
    <w:rsid w:val="00616E43"/>
    <w:rsid w:val="00632039"/>
    <w:rsid w:val="00633B3E"/>
    <w:rsid w:val="0063631A"/>
    <w:rsid w:val="00660BB6"/>
    <w:rsid w:val="00665C10"/>
    <w:rsid w:val="0067143C"/>
    <w:rsid w:val="0067751D"/>
    <w:rsid w:val="00696F68"/>
    <w:rsid w:val="006A4104"/>
    <w:rsid w:val="006B2689"/>
    <w:rsid w:val="006B5B4D"/>
    <w:rsid w:val="006C1A7C"/>
    <w:rsid w:val="006C471D"/>
    <w:rsid w:val="006E549C"/>
    <w:rsid w:val="006E5BAE"/>
    <w:rsid w:val="006F2E16"/>
    <w:rsid w:val="006F4143"/>
    <w:rsid w:val="007016E5"/>
    <w:rsid w:val="0071041A"/>
    <w:rsid w:val="0072018C"/>
    <w:rsid w:val="00721831"/>
    <w:rsid w:val="00742D44"/>
    <w:rsid w:val="00750C26"/>
    <w:rsid w:val="00752297"/>
    <w:rsid w:val="00773143"/>
    <w:rsid w:val="007751E7"/>
    <w:rsid w:val="007831AF"/>
    <w:rsid w:val="007A3CA2"/>
    <w:rsid w:val="007A4F52"/>
    <w:rsid w:val="007B6474"/>
    <w:rsid w:val="007C35E7"/>
    <w:rsid w:val="007C520F"/>
    <w:rsid w:val="007C657C"/>
    <w:rsid w:val="007C67D9"/>
    <w:rsid w:val="007D2EF9"/>
    <w:rsid w:val="007D5E29"/>
    <w:rsid w:val="007E5D50"/>
    <w:rsid w:val="007F3DB1"/>
    <w:rsid w:val="008737AD"/>
    <w:rsid w:val="00887632"/>
    <w:rsid w:val="008972C4"/>
    <w:rsid w:val="008973B2"/>
    <w:rsid w:val="008A0B5F"/>
    <w:rsid w:val="008B1AEF"/>
    <w:rsid w:val="008B2A95"/>
    <w:rsid w:val="008C4459"/>
    <w:rsid w:val="008C4C5B"/>
    <w:rsid w:val="008E62A0"/>
    <w:rsid w:val="008F1CFB"/>
    <w:rsid w:val="008F4281"/>
    <w:rsid w:val="00921211"/>
    <w:rsid w:val="009322E7"/>
    <w:rsid w:val="009465C1"/>
    <w:rsid w:val="00951F49"/>
    <w:rsid w:val="0096133E"/>
    <w:rsid w:val="00975832"/>
    <w:rsid w:val="00997A6D"/>
    <w:rsid w:val="009A1332"/>
    <w:rsid w:val="009A2F4C"/>
    <w:rsid w:val="009B4C2F"/>
    <w:rsid w:val="009C7864"/>
    <w:rsid w:val="009D2B0E"/>
    <w:rsid w:val="009E7E26"/>
    <w:rsid w:val="00A12DF3"/>
    <w:rsid w:val="00A4198C"/>
    <w:rsid w:val="00A5102D"/>
    <w:rsid w:val="00A5598F"/>
    <w:rsid w:val="00A65039"/>
    <w:rsid w:val="00A73199"/>
    <w:rsid w:val="00A8231F"/>
    <w:rsid w:val="00A953D2"/>
    <w:rsid w:val="00AA1D8D"/>
    <w:rsid w:val="00AA714B"/>
    <w:rsid w:val="00AB4A15"/>
    <w:rsid w:val="00AC7D70"/>
    <w:rsid w:val="00AD13E1"/>
    <w:rsid w:val="00AD4887"/>
    <w:rsid w:val="00AD75F1"/>
    <w:rsid w:val="00AF2503"/>
    <w:rsid w:val="00B0210B"/>
    <w:rsid w:val="00B135CD"/>
    <w:rsid w:val="00B31A1D"/>
    <w:rsid w:val="00B43D91"/>
    <w:rsid w:val="00B47730"/>
    <w:rsid w:val="00B53F7A"/>
    <w:rsid w:val="00B57AE6"/>
    <w:rsid w:val="00BA4E44"/>
    <w:rsid w:val="00BC3C5A"/>
    <w:rsid w:val="00C02410"/>
    <w:rsid w:val="00C133CE"/>
    <w:rsid w:val="00C13785"/>
    <w:rsid w:val="00C22BE4"/>
    <w:rsid w:val="00C26FB8"/>
    <w:rsid w:val="00C346AC"/>
    <w:rsid w:val="00C42F86"/>
    <w:rsid w:val="00C6399D"/>
    <w:rsid w:val="00C812E9"/>
    <w:rsid w:val="00C8358A"/>
    <w:rsid w:val="00C91223"/>
    <w:rsid w:val="00CB0664"/>
    <w:rsid w:val="00CD0435"/>
    <w:rsid w:val="00CD65E4"/>
    <w:rsid w:val="00CE42A2"/>
    <w:rsid w:val="00CF3764"/>
    <w:rsid w:val="00CF4950"/>
    <w:rsid w:val="00D10537"/>
    <w:rsid w:val="00D309C9"/>
    <w:rsid w:val="00D40FF2"/>
    <w:rsid w:val="00D47810"/>
    <w:rsid w:val="00D5285D"/>
    <w:rsid w:val="00D61D0D"/>
    <w:rsid w:val="00D91326"/>
    <w:rsid w:val="00DC36D9"/>
    <w:rsid w:val="00DE2990"/>
    <w:rsid w:val="00DF1C71"/>
    <w:rsid w:val="00E1738F"/>
    <w:rsid w:val="00E80137"/>
    <w:rsid w:val="00E8513F"/>
    <w:rsid w:val="00E87173"/>
    <w:rsid w:val="00EA4441"/>
    <w:rsid w:val="00EC2299"/>
    <w:rsid w:val="00ED7445"/>
    <w:rsid w:val="00ED7583"/>
    <w:rsid w:val="00EE3245"/>
    <w:rsid w:val="00F00CF5"/>
    <w:rsid w:val="00F1490B"/>
    <w:rsid w:val="00F51529"/>
    <w:rsid w:val="00F61BD2"/>
    <w:rsid w:val="00F70718"/>
    <w:rsid w:val="00F734F8"/>
    <w:rsid w:val="00F74F01"/>
    <w:rsid w:val="00F8086A"/>
    <w:rsid w:val="00F86F77"/>
    <w:rsid w:val="00F93451"/>
    <w:rsid w:val="00F95923"/>
    <w:rsid w:val="00FA0B7F"/>
    <w:rsid w:val="00FA188B"/>
    <w:rsid w:val="00FA5F13"/>
    <w:rsid w:val="00FB6B62"/>
    <w:rsid w:val="00FC53A8"/>
    <w:rsid w:val="00FC693F"/>
    <w:rsid w:val="00FE715B"/>
    <w:rsid w:val="04077760"/>
    <w:rsid w:val="07F6B7F1"/>
    <w:rsid w:val="11CE9C2F"/>
    <w:rsid w:val="1227CCDA"/>
    <w:rsid w:val="12A5D136"/>
    <w:rsid w:val="179F9C27"/>
    <w:rsid w:val="18BDC237"/>
    <w:rsid w:val="26C84C40"/>
    <w:rsid w:val="302180A9"/>
    <w:rsid w:val="345695BD"/>
    <w:rsid w:val="35CF8BCF"/>
    <w:rsid w:val="390833A1"/>
    <w:rsid w:val="41FC68A1"/>
    <w:rsid w:val="41FDAAC7"/>
    <w:rsid w:val="463839A6"/>
    <w:rsid w:val="4A261E50"/>
    <w:rsid w:val="4B1EB9CA"/>
    <w:rsid w:val="4E124F8F"/>
    <w:rsid w:val="5EC4DA4E"/>
    <w:rsid w:val="665FCE6A"/>
    <w:rsid w:val="7227582F"/>
    <w:rsid w:val="75C1B498"/>
    <w:rsid w:val="75F6E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96B06F"/>
  <w14:defaultImageDpi w14:val="330"/>
  <w15:docId w15:val="{91727B13-2BC1-41E4-87D9-A3D6DCA77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evision">
    <w:name w:val="Revision"/>
    <w:hidden/>
    <w:uiPriority w:val="99"/>
    <w:semiHidden/>
    <w:rsid w:val="00FA188B"/>
    <w:pPr>
      <w:spacing w:after="0" w:line="240" w:lineRule="auto"/>
    </w:pPr>
    <w:rPr>
      <w:rFonts w:ascii="Calibri" w:hAnsi="Calibri"/>
    </w:rPr>
  </w:style>
  <w:style w:type="character" w:styleId="Hyperlink">
    <w:name w:val="Hyperlink"/>
    <w:basedOn w:val="DefaultParagraphFont"/>
    <w:uiPriority w:val="99"/>
    <w:unhideWhenUsed/>
    <w:rsid w:val="00FA188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4F5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A4F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4F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4F52"/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4F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4F52"/>
    <w:rPr>
      <w:rFonts w:ascii="Calibri" w:hAnsi="Calibri"/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7A4F5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northernhydroprogram@ieso.c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cd89d3-d64a-4145-8ebb-1cde850d6bb4">
      <Terms xmlns="http://schemas.microsoft.com/office/infopath/2007/PartnerControls"/>
    </lcf76f155ced4ddcb4097134ff3c332f>
    <TaxCatchAll xmlns="c9a8109e-9060-41e1-b74f-08f0d9188df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53A412060003469536C668ED114034" ma:contentTypeVersion="11" ma:contentTypeDescription="Create a new document." ma:contentTypeScope="" ma:versionID="7c225bfb5196bdbeb97a2ef274d76e01">
  <xsd:schema xmlns:xsd="http://www.w3.org/2001/XMLSchema" xmlns:xs="http://www.w3.org/2001/XMLSchema" xmlns:p="http://schemas.microsoft.com/office/2006/metadata/properties" xmlns:ns2="cccd89d3-d64a-4145-8ebb-1cde850d6bb4" xmlns:ns3="c9a8109e-9060-41e1-b74f-08f0d9188df6" targetNamespace="http://schemas.microsoft.com/office/2006/metadata/properties" ma:root="true" ma:fieldsID="9caa2fc0ef25667fd2e7bcdad6aade6f" ns2:_="" ns3:_="">
    <xsd:import namespace="cccd89d3-d64a-4145-8ebb-1cde850d6bb4"/>
    <xsd:import namespace="c9a8109e-9060-41e1-b74f-08f0d9188d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d89d3-d64a-4145-8ebb-1cde850d6b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426c395-1d84-4ee7-887a-a9c77f971e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109e-9060-41e1-b74f-08f0d9188df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9c6cabd-2887-4ffb-829c-ab92b5e335e5}" ma:internalName="TaxCatchAll" ma:showField="CatchAllData" ma:web="c9a8109e-9060-41e1-b74f-08f0d9188d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B29C75-B735-4627-95BC-E8A7FD98E0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1C93CA-2606-47FD-A595-DF30CB4F2774}">
  <ds:schemaRefs>
    <ds:schemaRef ds:uri="http://schemas.microsoft.com/office/2006/metadata/properties"/>
    <ds:schemaRef ds:uri="http://schemas.microsoft.com/office/infopath/2007/PartnerControls"/>
    <ds:schemaRef ds:uri="cccd89d3-d64a-4145-8ebb-1cde850d6bb4"/>
    <ds:schemaRef ds:uri="c9a8109e-9060-41e1-b74f-08f0d9188df6"/>
  </ds:schemaRefs>
</ds:datastoreItem>
</file>

<file path=customXml/itemProps4.xml><?xml version="1.0" encoding="utf-8"?>
<ds:datastoreItem xmlns:ds="http://schemas.openxmlformats.org/officeDocument/2006/customXml" ds:itemID="{D9C2D4DE-4EE0-4B86-AECB-1B65618F5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cd89d3-d64a-4145-8ebb-1cde850d6bb4"/>
    <ds:schemaRef ds:uri="c9a8109e-9060-41e1-b74f-08f0d9188d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NHP Prescribed Form – Declaration re Imputed Production Factor</vt:lpstr>
    </vt:vector>
  </TitlesOfParts>
  <Manager/>
  <Company/>
  <LinksUpToDate>false</LinksUpToDate>
  <CharactersWithSpaces>3350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NHP Prescribed Form – Declaration re Imputed Production Factor</dc:title>
  <dc:subject/>
  <dc:creator>IESO</dc:creator>
  <cp:keywords/>
  <dc:description/>
  <cp:lastModifiedBy>Azuka Uzoma</cp:lastModifiedBy>
  <cp:revision>170</cp:revision>
  <dcterms:created xsi:type="dcterms:W3CDTF">2026-01-04T19:18:00Z</dcterms:created>
  <dcterms:modified xsi:type="dcterms:W3CDTF">2026-04-21T15:40:00Z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0x010100FC53A412060003469536C668ED114034</vt:lpwstr>
  </property>
  <property fmtid="{D5CDD505-2E9C-101B-9397-08002B2CF9AE}" pid="3" name="MediaServiceImageTags">
    <vt:lpwstr/>
  </property>
</Properties>
</file>